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A1" w:rsidRDefault="005151A7" w:rsidP="00F067A1">
      <w:pPr>
        <w:pStyle w:val="ListeParagraf"/>
        <w:ind w:left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T.C. MALATYA</w:t>
      </w:r>
      <w:r w:rsidR="00F067A1">
        <w:rPr>
          <w:sz w:val="24"/>
          <w:szCs w:val="24"/>
        </w:rPr>
        <w:t xml:space="preserve"> TİCARET SİCİLİ MÜDÜRLÜĞÜNDEN</w:t>
      </w: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EB2535" w:rsidRDefault="00EB2535" w:rsidP="00EB2535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>6102 SAYILI TÜRK TİCARET KANUNU’NUN 474 ÜNCÜ MADDESİ GEREĞİNCE SERMAYE AZALTIMINDAN DOLAYI ALACAKLILARA ÇAĞRI</w:t>
      </w:r>
      <w:r>
        <w:rPr>
          <w:sz w:val="24"/>
          <w:szCs w:val="24"/>
        </w:rPr>
        <w:t xml:space="preserve"> İLANI</w:t>
      </w:r>
    </w:p>
    <w:p w:rsidR="00EB2535" w:rsidRDefault="00EB2535" w:rsidP="00EB2535">
      <w:pPr>
        <w:pStyle w:val="ListeParagraf"/>
        <w:ind w:left="0"/>
        <w:jc w:val="both"/>
      </w:pP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 No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>: ……</w:t>
      </w:r>
      <w:r>
        <w:rPr>
          <w:rFonts w:ascii="Verdana" w:hAnsi="Verdana"/>
        </w:rPr>
        <w:t>........</w:t>
      </w:r>
      <w:r w:rsidRPr="00E66203">
        <w:rPr>
          <w:rFonts w:ascii="Verdana" w:hAnsi="Verdana"/>
        </w:rPr>
        <w:t>………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Mersis Numarası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  <w:t>:……………………….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Sicili Müdürlüğü</w:t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r w:rsidR="005151A7">
        <w:rPr>
          <w:rFonts w:ascii="Verdana" w:hAnsi="Verdana"/>
        </w:rPr>
        <w:t>Malatya</w:t>
      </w:r>
      <w:r>
        <w:rPr>
          <w:rFonts w:ascii="Verdana" w:hAnsi="Verdana"/>
        </w:rPr>
        <w:t xml:space="preserve"> Ticaret Sicili Müdürlüğü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Unvanı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>: …………………………………………………………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Ticari Adresi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  <w:t>: ……………………………………………………………</w:t>
      </w:r>
    </w:p>
    <w:p w:rsidR="002F17EB" w:rsidRPr="00E66203" w:rsidRDefault="002F17EB" w:rsidP="00E66203">
      <w:pPr>
        <w:rPr>
          <w:rFonts w:ascii="Verdana" w:hAnsi="Verdana"/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Yukarıda bilgileri yazılı şirketimizin; …………………. (yazıyla) TL olan sermayesi, …………………. (yazıyla) TL azaltılarak …………………. (yazıyla) TL’ye indirilmesine karar verilmiştir. 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Türk Ticaret Kanunu’nun </w:t>
      </w:r>
      <w:r w:rsidR="002E1713" w:rsidRPr="00EB2535">
        <w:rPr>
          <w:sz w:val="24"/>
          <w:szCs w:val="24"/>
        </w:rPr>
        <w:t>47</w:t>
      </w:r>
      <w:r w:rsidR="00E758F2" w:rsidRPr="00EB2535">
        <w:rPr>
          <w:sz w:val="24"/>
          <w:szCs w:val="24"/>
        </w:rPr>
        <w:t>3</w:t>
      </w:r>
      <w:r w:rsidR="00DD44A5" w:rsidRPr="00EB2535">
        <w:rPr>
          <w:sz w:val="24"/>
          <w:szCs w:val="24"/>
        </w:rPr>
        <w:t xml:space="preserve"> ncü</w:t>
      </w:r>
      <w:r w:rsidRPr="00EB2535">
        <w:rPr>
          <w:sz w:val="24"/>
          <w:szCs w:val="24"/>
        </w:rPr>
        <w:t xml:space="preserve"> Madde</w:t>
      </w:r>
      <w:r w:rsidR="002E1713" w:rsidRPr="00EB2535">
        <w:rPr>
          <w:sz w:val="24"/>
          <w:szCs w:val="24"/>
        </w:rPr>
        <w:t>leri</w:t>
      </w:r>
      <w:r w:rsidRPr="00EB2535">
        <w:rPr>
          <w:sz w:val="24"/>
          <w:szCs w:val="24"/>
        </w:rPr>
        <w:t xml:space="preserve"> hük</w:t>
      </w:r>
      <w:r w:rsidR="00A614F5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m</w:t>
      </w:r>
      <w:r w:rsidR="00A614F5" w:rsidRPr="00EB2535">
        <w:rPr>
          <w:sz w:val="24"/>
          <w:szCs w:val="24"/>
        </w:rPr>
        <w:t>leri</w:t>
      </w:r>
      <w:r w:rsidR="002E1713" w:rsidRPr="00EB2535">
        <w:rPr>
          <w:sz w:val="24"/>
          <w:szCs w:val="24"/>
        </w:rPr>
        <w:t xml:space="preserve"> gereğince</w:t>
      </w:r>
      <w:r w:rsidRPr="00EB2535">
        <w:rPr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 xml:space="preserve">……/……/……… tarihli </w:t>
      </w:r>
      <w:r w:rsidR="00C17508" w:rsidRPr="00EB2535">
        <w:rPr>
          <w:sz w:val="24"/>
          <w:szCs w:val="24"/>
        </w:rPr>
        <w:t xml:space="preserve">ve …………….. sayılı </w:t>
      </w:r>
      <w:r w:rsidR="00421435" w:rsidRPr="00EB2535">
        <w:rPr>
          <w:sz w:val="24"/>
          <w:szCs w:val="24"/>
        </w:rPr>
        <w:t>Yeminli</w:t>
      </w:r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Mali Müşavir</w:t>
      </w:r>
      <w:r w:rsidR="00F5130A" w:rsidRPr="00EB2535">
        <w:rPr>
          <w:sz w:val="24"/>
          <w:szCs w:val="24"/>
        </w:rPr>
        <w:t>/Serbest Muhasebeci Mali Müşavir</w:t>
      </w:r>
      <w:r w:rsidR="00421435" w:rsidRPr="00EB2535">
        <w:rPr>
          <w:sz w:val="24"/>
          <w:szCs w:val="24"/>
        </w:rPr>
        <w:t xml:space="preserve"> </w:t>
      </w:r>
      <w:r w:rsidR="00F5130A" w:rsidRPr="00EB2535">
        <w:rPr>
          <w:sz w:val="24"/>
          <w:szCs w:val="24"/>
        </w:rPr>
        <w:t xml:space="preserve">Raporu </w:t>
      </w:r>
      <w:r w:rsidR="00421435" w:rsidRPr="00EB2535">
        <w:rPr>
          <w:sz w:val="24"/>
          <w:szCs w:val="24"/>
        </w:rPr>
        <w:t>ile</w:t>
      </w:r>
      <w:r w:rsidRPr="00EB2535">
        <w:rPr>
          <w:sz w:val="24"/>
          <w:szCs w:val="24"/>
        </w:rPr>
        <w:t xml:space="preserve"> tespit edilmiştir.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Şirketimizin alacaklılarının, ellerindeki belgelerle birlikte; bu ilanın üçüncü defa yayımlanmasından itibaren en geç iki ay içerisinde ………………………………………………………… ……………………………………………….. adresine müracaatla alacaklarının ödenmesini veya teminata bağlanmasını isteyebilecekleri </w:t>
      </w:r>
      <w:r w:rsidR="00E32DE6" w:rsidRPr="00EB2535">
        <w:rPr>
          <w:sz w:val="24"/>
          <w:szCs w:val="24"/>
        </w:rPr>
        <w:t xml:space="preserve">6102 sayılı </w:t>
      </w:r>
      <w:r w:rsidRPr="00EB2535">
        <w:rPr>
          <w:sz w:val="24"/>
          <w:szCs w:val="24"/>
        </w:rPr>
        <w:t xml:space="preserve">Türk Ticaret Kanunu’nun </w:t>
      </w:r>
      <w:r w:rsidR="00AC2A46" w:rsidRPr="00EB2535">
        <w:rPr>
          <w:sz w:val="24"/>
          <w:szCs w:val="24"/>
        </w:rPr>
        <w:t>474</w:t>
      </w:r>
      <w:r w:rsidRPr="00EB2535">
        <w:rPr>
          <w:sz w:val="24"/>
          <w:szCs w:val="24"/>
        </w:rPr>
        <w:t xml:space="preserve"> </w:t>
      </w:r>
      <w:r w:rsidR="00E32DE6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n</w:t>
      </w:r>
      <w:r w:rsidR="00E32DE6" w:rsidRPr="00EB2535">
        <w:rPr>
          <w:sz w:val="24"/>
          <w:szCs w:val="24"/>
        </w:rPr>
        <w:t>cü</w:t>
      </w:r>
      <w:r w:rsidRPr="00EB2535">
        <w:rPr>
          <w:sz w:val="24"/>
          <w:szCs w:val="24"/>
        </w:rPr>
        <w:t xml:space="preserve"> maddesi gereğince ilan olunur.</w:t>
      </w:r>
    </w:p>
    <w:p w:rsidR="002F17EB" w:rsidRPr="00EB2535" w:rsidRDefault="002F17EB" w:rsidP="002F17EB">
      <w:pPr>
        <w:pStyle w:val="ListeParagraf"/>
        <w:ind w:left="5664"/>
        <w:jc w:val="center"/>
        <w:rPr>
          <w:sz w:val="24"/>
          <w:szCs w:val="24"/>
        </w:rPr>
      </w:pPr>
    </w:p>
    <w:p w:rsidR="00DD44A5" w:rsidRPr="00EB2535" w:rsidRDefault="002F17EB" w:rsidP="00DD44A5">
      <w:pPr>
        <w:pStyle w:val="ListeParagraf"/>
        <w:ind w:left="5664"/>
        <w:rPr>
          <w:sz w:val="24"/>
          <w:szCs w:val="24"/>
        </w:rPr>
      </w:pPr>
      <w:r w:rsidRPr="00EB2535">
        <w:rPr>
          <w:sz w:val="24"/>
          <w:szCs w:val="24"/>
        </w:rPr>
        <w:t xml:space="preserve">                  </w:t>
      </w:r>
      <w:r w:rsidR="00DD44A5" w:rsidRPr="00EB2535">
        <w:rPr>
          <w:sz w:val="24"/>
          <w:szCs w:val="24"/>
        </w:rPr>
        <w:t xml:space="preserve">   Adı – Soyadı</w:t>
      </w:r>
    </w:p>
    <w:p w:rsidR="00DD44A5" w:rsidRPr="00EB2535" w:rsidRDefault="00DD44A5" w:rsidP="00DD44A5">
      <w:pPr>
        <w:rPr>
          <w:sz w:val="24"/>
          <w:szCs w:val="24"/>
        </w:rPr>
      </w:pP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Şirket Yetkilisi/Yetkilileri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         Kaşe – İmza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DD44A5" w:rsidRPr="00EB2535" w:rsidRDefault="00DD44A5" w:rsidP="00DD44A5">
      <w:pPr>
        <w:spacing w:after="120" w:line="240" w:lineRule="auto"/>
        <w:jc w:val="both"/>
        <w:rPr>
          <w:rFonts w:cstheme="minorHAnsi"/>
          <w:color w:val="C00000"/>
          <w:sz w:val="16"/>
          <w:szCs w:val="16"/>
        </w:rPr>
      </w:pPr>
      <w:r w:rsidRPr="00EB2535">
        <w:rPr>
          <w:rFonts w:cstheme="minorHAnsi"/>
          <w:color w:val="C00000"/>
          <w:sz w:val="16"/>
          <w:szCs w:val="16"/>
        </w:rPr>
        <w:lastRenderedPageBreak/>
        <w:t>Önemli Notlar: (</w:t>
      </w:r>
      <w:r w:rsidRPr="00EB2535">
        <w:rPr>
          <w:rFonts w:cstheme="minorHAnsi"/>
          <w:b/>
          <w:color w:val="C00000"/>
          <w:sz w:val="16"/>
          <w:szCs w:val="16"/>
        </w:rPr>
        <w:t>İlan Metnini Hazırlarken Kırmızı İle Yazılı Bölümleri Siliniz ve İlan Metnini Şirketin Antetli Kâğıdına Yazınız</w:t>
      </w:r>
      <w:r w:rsidRPr="00EB2535">
        <w:rPr>
          <w:rFonts w:cstheme="minorHAnsi"/>
          <w:color w:val="C00000"/>
          <w:sz w:val="16"/>
          <w:szCs w:val="16"/>
        </w:rPr>
        <w:t>)</w:t>
      </w:r>
    </w:p>
    <w:p w:rsidR="00DD44A5" w:rsidRPr="00EB253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4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7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4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39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4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r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ğ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ta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38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rı 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ter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b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3</w:t>
      </w:r>
      <w:r w:rsidRPr="00EB2535">
        <w:rPr>
          <w:rFonts w:eastAsia="Times New Roman" w:cstheme="minorHAnsi"/>
          <w:color w:val="C00000"/>
          <w:sz w:val="16"/>
          <w:szCs w:val="16"/>
        </w:rPr>
        <w:t>5 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gaze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şme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dü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ü 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ek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la,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ç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de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f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 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r.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İla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a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icili</w:t>
      </w:r>
      <w:r w:rsidRPr="00EB2535">
        <w:rPr>
          <w:rFonts w:eastAsia="Times New Roman" w:cstheme="minorHAnsi"/>
          <w:b/>
          <w:color w:val="C00000"/>
          <w:spacing w:val="1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ze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ç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 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y içi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ire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bun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ların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ö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ist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color w:val="C00000"/>
          <w:sz w:val="16"/>
          <w:szCs w:val="16"/>
        </w:rPr>
        <w:t>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tçe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cak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mek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up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color w:val="C00000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onu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p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lar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aca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k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25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bun</w:t>
      </w:r>
      <w:r w:rsidRPr="00EB2535">
        <w:rPr>
          <w:rFonts w:eastAsia="Times New Roman" w:cstheme="minorHAnsi"/>
          <w:color w:val="C00000"/>
          <w:sz w:val="16"/>
          <w:szCs w:val="16"/>
        </w:rPr>
        <w:t>ların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hak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vey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z w:val="16"/>
          <w:szCs w:val="16"/>
        </w:rPr>
        <w:t>sı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n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geç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5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9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non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im şir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hü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şir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o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la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ır.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Es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ço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ştir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amac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len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leri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in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si 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h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â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sectPr w:rsidR="00DD44A5" w:rsidRPr="00EB253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EB"/>
    <w:rsid w:val="00071D79"/>
    <w:rsid w:val="000F6729"/>
    <w:rsid w:val="002B3417"/>
    <w:rsid w:val="002E1713"/>
    <w:rsid w:val="002F17EB"/>
    <w:rsid w:val="003165D3"/>
    <w:rsid w:val="003729E6"/>
    <w:rsid w:val="004069DC"/>
    <w:rsid w:val="00421435"/>
    <w:rsid w:val="005151A7"/>
    <w:rsid w:val="00777DE3"/>
    <w:rsid w:val="00943B5C"/>
    <w:rsid w:val="00A00B98"/>
    <w:rsid w:val="00A614F5"/>
    <w:rsid w:val="00AC2A46"/>
    <w:rsid w:val="00B02D12"/>
    <w:rsid w:val="00C17508"/>
    <w:rsid w:val="00C55A33"/>
    <w:rsid w:val="00CC6FA5"/>
    <w:rsid w:val="00DD44A5"/>
    <w:rsid w:val="00E32DE6"/>
    <w:rsid w:val="00E66203"/>
    <w:rsid w:val="00E758F2"/>
    <w:rsid w:val="00EB2535"/>
    <w:rsid w:val="00F067A1"/>
    <w:rsid w:val="00F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35135-D08F-49AC-B1B7-6B09CE8814C7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02ef6456-6971-40a6-83fa-6b0619ff88f9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Yunus Emre DINC</cp:lastModifiedBy>
  <cp:revision>2</cp:revision>
  <cp:lastPrinted>2012-12-19T08:02:00Z</cp:lastPrinted>
  <dcterms:created xsi:type="dcterms:W3CDTF">2018-05-28T12:52:00Z</dcterms:created>
  <dcterms:modified xsi:type="dcterms:W3CDTF">2018-05-28T12:52:00Z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