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57D3" w14:textId="12A71A39" w:rsidR="00623AC1" w:rsidRPr="00E87140" w:rsidRDefault="00CA4498" w:rsidP="007560BF">
      <w:pPr>
        <w:jc w:val="center"/>
        <w:rPr>
          <w:rFonts w:ascii="Myriad Pro" w:hAnsi="Myriad Pro"/>
          <w:b/>
          <w:sz w:val="18"/>
          <w:szCs w:val="18"/>
        </w:rPr>
      </w:pPr>
      <w:r w:rsidRPr="00E87140">
        <w:rPr>
          <w:rFonts w:ascii="Myriad Pro" w:hAnsi="Myriad Pro"/>
          <w:b/>
          <w:sz w:val="18"/>
          <w:szCs w:val="18"/>
        </w:rPr>
        <w:t>BAŞVURU SAHİBİ FİRMANIN BEYANI</w:t>
      </w:r>
    </w:p>
    <w:p w14:paraId="67CD1172" w14:textId="4E324FBD" w:rsidR="00CA4498" w:rsidRPr="00E87140" w:rsidRDefault="00CA4498" w:rsidP="00CA4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Myriad Pro" w:hAnsi="Myriad Pro" w:cstheme="minorHAnsi"/>
          <w:color w:val="000000" w:themeColor="text1"/>
          <w:sz w:val="18"/>
          <w:szCs w:val="18"/>
        </w:rPr>
      </w:pPr>
      <w:r w:rsidRPr="00E87140">
        <w:rPr>
          <w:rFonts w:ascii="Myriad Pro" w:hAnsi="Myriad Pro" w:cstheme="minorHAnsi"/>
          <w:color w:val="000000" w:themeColor="text1"/>
          <w:sz w:val="18"/>
          <w:szCs w:val="18"/>
        </w:rPr>
        <w:t>Aşağıda imzası bulunan ve başvuru sahibi kuruluşta projeden sorumlu kişi olarak:</w:t>
      </w:r>
    </w:p>
    <w:p w14:paraId="41232A0A" w14:textId="77777777" w:rsidR="00CA4498" w:rsidRPr="00E87140" w:rsidRDefault="00CA4498" w:rsidP="00CA44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Myriad Pro" w:hAnsi="Myriad Pro" w:cstheme="minorHAnsi"/>
          <w:color w:val="000000" w:themeColor="text1"/>
          <w:sz w:val="18"/>
          <w:szCs w:val="18"/>
        </w:rPr>
      </w:pPr>
      <w:r w:rsidRPr="00E87140">
        <w:rPr>
          <w:rFonts w:ascii="Myriad Pro" w:hAnsi="Myriad Pro" w:cstheme="minorHAnsi"/>
          <w:color w:val="000000" w:themeColor="text1"/>
          <w:sz w:val="18"/>
          <w:szCs w:val="18"/>
        </w:rPr>
        <w:t xml:space="preserve">Bu başvuruda verilen bilgilerin doğru </w:t>
      </w:r>
      <w:proofErr w:type="gramStart"/>
      <w:r w:rsidRPr="00E87140">
        <w:rPr>
          <w:rFonts w:ascii="Myriad Pro" w:hAnsi="Myriad Pro" w:cstheme="minorHAnsi"/>
          <w:color w:val="000000" w:themeColor="text1"/>
          <w:sz w:val="18"/>
          <w:szCs w:val="18"/>
        </w:rPr>
        <w:t>olduğunu;</w:t>
      </w:r>
      <w:proofErr w:type="gramEnd"/>
      <w:r w:rsidRPr="00E87140">
        <w:rPr>
          <w:rFonts w:ascii="Myriad Pro" w:hAnsi="Myriad Pro" w:cstheme="minorHAnsi"/>
          <w:color w:val="000000" w:themeColor="text1"/>
          <w:sz w:val="18"/>
          <w:szCs w:val="18"/>
        </w:rPr>
        <w:t xml:space="preserve"> ve</w:t>
      </w:r>
    </w:p>
    <w:p w14:paraId="7D10A37C" w14:textId="77777777" w:rsidR="00CA4498" w:rsidRPr="00E87140" w:rsidRDefault="00CA4498" w:rsidP="00CA4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rFonts w:ascii="Myriad Pro" w:hAnsi="Myriad Pro" w:cstheme="minorHAnsi"/>
          <w:color w:val="000000" w:themeColor="text1"/>
          <w:sz w:val="18"/>
          <w:szCs w:val="18"/>
        </w:rPr>
      </w:pPr>
    </w:p>
    <w:p w14:paraId="025CD4CC" w14:textId="22007DEA" w:rsidR="00CA4498" w:rsidRPr="00E87140" w:rsidRDefault="00623AC1" w:rsidP="00CA44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Myriad Pro" w:hAnsi="Myriad Pro" w:cstheme="minorHAnsi"/>
          <w:color w:val="000000" w:themeColor="text1"/>
          <w:sz w:val="18"/>
          <w:szCs w:val="18"/>
        </w:rPr>
      </w:pPr>
      <w:r w:rsidRPr="00E87140">
        <w:rPr>
          <w:rFonts w:ascii="Myriad Pro" w:hAnsi="Myriad Pro" w:cstheme="minorHAnsi"/>
          <w:color w:val="000000" w:themeColor="text1"/>
          <w:sz w:val="18"/>
          <w:szCs w:val="18"/>
        </w:rPr>
        <w:t>P</w:t>
      </w:r>
      <w:r w:rsidR="00CA4498" w:rsidRPr="00E87140">
        <w:rPr>
          <w:rFonts w:ascii="Myriad Pro" w:hAnsi="Myriad Pro" w:cstheme="minorHAnsi"/>
          <w:color w:val="000000" w:themeColor="text1"/>
          <w:sz w:val="18"/>
          <w:szCs w:val="18"/>
        </w:rPr>
        <w:t>roje başvurusunda bulunduğumuz Hibe Programı ile ilgili mevzuat hakkında tamamıyla bilgi sahibi olduğumuzu ve mevzuata uygun hareket edeceğimizi beyan ederiz.</w:t>
      </w:r>
    </w:p>
    <w:p w14:paraId="3E5C3641" w14:textId="77777777" w:rsidR="00CA4498" w:rsidRPr="00E87140" w:rsidRDefault="00CA4498" w:rsidP="00CA4498">
      <w:pPr>
        <w:pStyle w:val="ListParagraph"/>
        <w:spacing w:after="0"/>
        <w:rPr>
          <w:rFonts w:ascii="Myriad Pro" w:hAnsi="Myriad Pro" w:cstheme="minorHAnsi"/>
          <w:color w:val="000000" w:themeColor="text1"/>
          <w:sz w:val="18"/>
          <w:szCs w:val="18"/>
          <w:lang w:val="tr-TR"/>
        </w:rPr>
      </w:pPr>
    </w:p>
    <w:p w14:paraId="729A3288" w14:textId="6749B7F0" w:rsidR="00CA4498" w:rsidRPr="00E87140" w:rsidRDefault="00CA4498" w:rsidP="00CA44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Myriad Pro" w:hAnsi="Myriad Pro" w:cstheme="minorHAnsi"/>
          <w:color w:val="000000" w:themeColor="text1"/>
          <w:sz w:val="18"/>
          <w:szCs w:val="18"/>
        </w:rPr>
      </w:pPr>
      <w:r w:rsidRPr="00E87140">
        <w:rPr>
          <w:rFonts w:ascii="Myriad Pro" w:hAnsi="Myriad Pro" w:cstheme="minorHAnsi"/>
          <w:color w:val="000000" w:themeColor="text1"/>
          <w:sz w:val="18"/>
          <w:szCs w:val="18"/>
        </w:rPr>
        <w:t xml:space="preserve">Hibe Programı Başvuru Rehberi'ni tamamen okuyup anladığımızı, proje başvurusunu bu Rehberde belirtilen kurallar çerçevesinde hazırladığımızı, </w:t>
      </w:r>
      <w:r w:rsidR="00437377" w:rsidRPr="00E87140">
        <w:rPr>
          <w:rFonts w:ascii="Myriad Pro" w:hAnsi="Myriad Pro" w:cstheme="minorHAnsi"/>
          <w:color w:val="000000" w:themeColor="text1"/>
          <w:sz w:val="18"/>
          <w:szCs w:val="18"/>
        </w:rPr>
        <w:t xml:space="preserve">Uygulayıcı </w:t>
      </w:r>
      <w:proofErr w:type="spellStart"/>
      <w:r w:rsidR="00437377" w:rsidRPr="00E87140">
        <w:rPr>
          <w:rFonts w:ascii="Myriad Pro" w:hAnsi="Myriad Pro" w:cstheme="minorHAnsi"/>
          <w:color w:val="000000" w:themeColor="text1"/>
          <w:sz w:val="18"/>
          <w:szCs w:val="18"/>
        </w:rPr>
        <w:t>Kuruluş’un</w:t>
      </w:r>
      <w:proofErr w:type="spellEnd"/>
      <w:r w:rsidRPr="00E87140">
        <w:rPr>
          <w:rFonts w:ascii="Myriad Pro" w:hAnsi="Myriad Pro" w:cstheme="minorHAnsi"/>
          <w:color w:val="000000" w:themeColor="text1"/>
          <w:sz w:val="18"/>
          <w:szCs w:val="18"/>
        </w:rPr>
        <w:t xml:space="preserve"> gerekli denetim ve izlemeleri yapabilmesi için her türlü bilgi ve belgeyi sunacağımızı, gerekli ortam ve kolaylıkları sağlayacağımızı beyan ederiz.</w:t>
      </w:r>
    </w:p>
    <w:p w14:paraId="209170DD" w14:textId="77777777" w:rsidR="00CA4498" w:rsidRPr="00E87140" w:rsidRDefault="00CA4498" w:rsidP="00CA4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rFonts w:ascii="Myriad Pro" w:hAnsi="Myriad Pro" w:cstheme="minorHAnsi"/>
          <w:color w:val="000000" w:themeColor="text1"/>
          <w:sz w:val="18"/>
          <w:szCs w:val="18"/>
        </w:rPr>
      </w:pPr>
    </w:p>
    <w:p w14:paraId="06A37FAB" w14:textId="4D4BCF61" w:rsidR="00CA4498" w:rsidRPr="00E87140" w:rsidRDefault="00CA4498" w:rsidP="00CA44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Myriad Pro" w:hAnsi="Myriad Pro" w:cstheme="minorHAnsi"/>
          <w:color w:val="000000" w:themeColor="text1"/>
          <w:sz w:val="18"/>
          <w:szCs w:val="18"/>
        </w:rPr>
      </w:pPr>
      <w:r w:rsidRPr="00E87140">
        <w:rPr>
          <w:rFonts w:ascii="Myriad Pro" w:hAnsi="Myriad Pro" w:cstheme="minorHAnsi"/>
          <w:color w:val="000000" w:themeColor="text1"/>
          <w:sz w:val="18"/>
          <w:szCs w:val="18"/>
        </w:rPr>
        <w:t xml:space="preserve">Çevrimiçi platforma yüklenen tüm belgelerin asıllarının </w:t>
      </w:r>
      <w:r w:rsidR="00437377" w:rsidRPr="00E87140">
        <w:rPr>
          <w:rFonts w:ascii="Myriad Pro" w:hAnsi="Myriad Pro" w:cstheme="minorHAnsi"/>
          <w:color w:val="000000" w:themeColor="text1"/>
          <w:sz w:val="18"/>
          <w:szCs w:val="18"/>
        </w:rPr>
        <w:t>Uygulayıcı Kuruluş</w:t>
      </w:r>
      <w:r w:rsidRPr="00E87140">
        <w:rPr>
          <w:rFonts w:ascii="Myriad Pro" w:hAnsi="Myriad Pro" w:cstheme="minorHAnsi"/>
          <w:color w:val="000000" w:themeColor="text1"/>
          <w:sz w:val="18"/>
          <w:szCs w:val="18"/>
        </w:rPr>
        <w:t xml:space="preserve"> tarafından talep edilmesi halinde </w:t>
      </w:r>
      <w:r w:rsidR="00437377" w:rsidRPr="00E87140">
        <w:rPr>
          <w:rFonts w:ascii="Myriad Pro" w:hAnsi="Myriad Pro" w:cstheme="minorHAnsi"/>
          <w:color w:val="000000" w:themeColor="text1"/>
          <w:sz w:val="18"/>
          <w:szCs w:val="18"/>
        </w:rPr>
        <w:t xml:space="preserve">Uygulayıcı </w:t>
      </w:r>
      <w:proofErr w:type="spellStart"/>
      <w:r w:rsidR="00437377" w:rsidRPr="00E87140">
        <w:rPr>
          <w:rFonts w:ascii="Myriad Pro" w:hAnsi="Myriad Pro" w:cstheme="minorHAnsi"/>
          <w:color w:val="000000" w:themeColor="text1"/>
          <w:sz w:val="18"/>
          <w:szCs w:val="18"/>
        </w:rPr>
        <w:t>Kuruluş’a</w:t>
      </w:r>
      <w:proofErr w:type="spellEnd"/>
      <w:r w:rsidRPr="00E87140">
        <w:rPr>
          <w:rFonts w:ascii="Myriad Pro" w:hAnsi="Myriad Pro" w:cstheme="minorHAnsi"/>
          <w:color w:val="000000" w:themeColor="text1"/>
          <w:sz w:val="18"/>
          <w:szCs w:val="18"/>
        </w:rPr>
        <w:t xml:space="preserve"> derhal teslim edeceğimizi beyan ederiz.</w:t>
      </w:r>
    </w:p>
    <w:p w14:paraId="49656B22" w14:textId="77777777" w:rsidR="00CA4498" w:rsidRPr="00E87140" w:rsidRDefault="00CA4498" w:rsidP="00CA4498">
      <w:pPr>
        <w:pStyle w:val="ListParagraph"/>
        <w:spacing w:after="0"/>
        <w:rPr>
          <w:rFonts w:ascii="Myriad Pro" w:hAnsi="Myriad Pro" w:cstheme="minorHAnsi"/>
          <w:color w:val="000000" w:themeColor="text1"/>
          <w:sz w:val="18"/>
          <w:szCs w:val="18"/>
          <w:lang w:val="tr-TR"/>
        </w:rPr>
      </w:pPr>
    </w:p>
    <w:p w14:paraId="52CBD10A" w14:textId="1D01FAF8" w:rsidR="00CA4498" w:rsidRPr="00E87140" w:rsidRDefault="00623AC1" w:rsidP="00CA44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Myriad Pro" w:hAnsi="Myriad Pro" w:cstheme="minorHAnsi"/>
          <w:color w:val="000000" w:themeColor="text1"/>
          <w:sz w:val="18"/>
          <w:szCs w:val="18"/>
        </w:rPr>
      </w:pPr>
      <w:r w:rsidRPr="00E87140">
        <w:rPr>
          <w:rFonts w:ascii="Myriad Pro" w:hAnsi="Myriad Pro" w:cstheme="minorHAnsi"/>
          <w:color w:val="000000" w:themeColor="text1"/>
          <w:sz w:val="18"/>
          <w:szCs w:val="18"/>
        </w:rPr>
        <w:t>P</w:t>
      </w:r>
      <w:r w:rsidR="00CA4498" w:rsidRPr="00E87140">
        <w:rPr>
          <w:rFonts w:ascii="Myriad Pro" w:hAnsi="Myriad Pro" w:cstheme="minorHAnsi"/>
          <w:color w:val="000000" w:themeColor="text1"/>
          <w:sz w:val="18"/>
          <w:szCs w:val="18"/>
        </w:rPr>
        <w:t xml:space="preserve">roje ile ilgili </w:t>
      </w:r>
      <w:r w:rsidR="00437377" w:rsidRPr="00E87140">
        <w:rPr>
          <w:rFonts w:ascii="Myriad Pro" w:hAnsi="Myriad Pro" w:cstheme="minorHAnsi"/>
          <w:color w:val="000000" w:themeColor="text1"/>
          <w:sz w:val="18"/>
          <w:szCs w:val="18"/>
        </w:rPr>
        <w:t>Uygulayıcı Kuruluş</w:t>
      </w:r>
      <w:r w:rsidRPr="00E87140">
        <w:rPr>
          <w:rFonts w:ascii="Myriad Pro" w:hAnsi="Myriad Pro" w:cstheme="minorHAnsi"/>
          <w:color w:val="000000" w:themeColor="text1"/>
          <w:sz w:val="18"/>
          <w:szCs w:val="18"/>
        </w:rPr>
        <w:t xml:space="preserve"> ve UNDP</w:t>
      </w:r>
      <w:r w:rsidR="00CA4498" w:rsidRPr="00E87140">
        <w:rPr>
          <w:rFonts w:ascii="Myriad Pro" w:hAnsi="Myriad Pro" w:cstheme="minorHAnsi"/>
          <w:color w:val="000000" w:themeColor="text1"/>
          <w:sz w:val="18"/>
          <w:szCs w:val="18"/>
        </w:rPr>
        <w:t xml:space="preserve"> tarafından yapılacak değerlendirmenin sonuçlarını kabul edeceğimizi beyan ederiz.</w:t>
      </w:r>
    </w:p>
    <w:p w14:paraId="6060F93A" w14:textId="77777777" w:rsidR="00CA4498" w:rsidRPr="00E87140" w:rsidRDefault="00CA4498" w:rsidP="00623AC1">
      <w:pPr>
        <w:spacing w:after="0"/>
        <w:rPr>
          <w:rFonts w:ascii="Myriad Pro" w:hAnsi="Myriad Pro" w:cstheme="minorHAnsi"/>
          <w:color w:val="000000" w:themeColor="text1"/>
          <w:sz w:val="18"/>
          <w:szCs w:val="18"/>
        </w:rPr>
      </w:pPr>
    </w:p>
    <w:p w14:paraId="0345FFEA" w14:textId="07F8E128" w:rsidR="00CA4498" w:rsidRPr="00E87140" w:rsidRDefault="00CA4498" w:rsidP="00CA44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Myriad Pro" w:hAnsi="Myriad Pro" w:cstheme="minorHAnsi"/>
          <w:color w:val="000000" w:themeColor="text1"/>
          <w:sz w:val="18"/>
          <w:szCs w:val="18"/>
        </w:rPr>
      </w:pPr>
      <w:r w:rsidRPr="00E87140">
        <w:rPr>
          <w:rFonts w:ascii="Myriad Pro" w:hAnsi="Myriad Pro" w:cstheme="minorHAnsi"/>
          <w:color w:val="000000" w:themeColor="text1"/>
          <w:sz w:val="18"/>
          <w:szCs w:val="18"/>
        </w:rPr>
        <w:t xml:space="preserve">İlan edilen Teklif Çağrısının desteklenmeye hak kazanan projeler listesi açıklanana kadar iptal edilebileceğini ve bu durumda </w:t>
      </w:r>
      <w:r w:rsidR="00437377" w:rsidRPr="00E87140">
        <w:rPr>
          <w:rFonts w:ascii="Myriad Pro" w:hAnsi="Myriad Pro" w:cstheme="minorHAnsi"/>
          <w:color w:val="000000" w:themeColor="text1"/>
          <w:sz w:val="18"/>
          <w:szCs w:val="18"/>
        </w:rPr>
        <w:t xml:space="preserve">Uygulayıcı </w:t>
      </w:r>
      <w:proofErr w:type="spellStart"/>
      <w:r w:rsidR="00437377" w:rsidRPr="00E87140">
        <w:rPr>
          <w:rFonts w:ascii="Myriad Pro" w:hAnsi="Myriad Pro" w:cstheme="minorHAnsi"/>
          <w:color w:val="000000" w:themeColor="text1"/>
          <w:sz w:val="18"/>
          <w:szCs w:val="18"/>
        </w:rPr>
        <w:t>Kuruluş’tan</w:t>
      </w:r>
      <w:proofErr w:type="spellEnd"/>
      <w:r w:rsidRPr="00E87140">
        <w:rPr>
          <w:rFonts w:ascii="Myriad Pro" w:hAnsi="Myriad Pro" w:cstheme="minorHAnsi"/>
          <w:color w:val="000000" w:themeColor="text1"/>
          <w:sz w:val="18"/>
          <w:szCs w:val="18"/>
        </w:rPr>
        <w:t xml:space="preserve"> herhangi bir hak veya tazminat talep edilemeyeceğini bildiğimizi beyan ederiz.</w:t>
      </w:r>
    </w:p>
    <w:p w14:paraId="2F775F51" w14:textId="77777777" w:rsidR="00CA4498" w:rsidRPr="00E87140" w:rsidRDefault="00CA4498" w:rsidP="00CA4498">
      <w:pPr>
        <w:pStyle w:val="ListParagraph"/>
        <w:spacing w:after="0"/>
        <w:rPr>
          <w:rFonts w:ascii="Myriad Pro" w:hAnsi="Myriad Pro" w:cstheme="minorHAnsi"/>
          <w:color w:val="000000" w:themeColor="text1"/>
          <w:sz w:val="18"/>
          <w:szCs w:val="18"/>
          <w:lang w:val="tr-TR"/>
        </w:rPr>
      </w:pPr>
    </w:p>
    <w:p w14:paraId="11907FD2" w14:textId="71E2656A" w:rsidR="00CA4498" w:rsidRPr="00E87140" w:rsidRDefault="00623AC1" w:rsidP="00CA44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Myriad Pro" w:hAnsi="Myriad Pro" w:cstheme="minorHAnsi"/>
          <w:color w:val="000000" w:themeColor="text1"/>
          <w:sz w:val="18"/>
          <w:szCs w:val="18"/>
        </w:rPr>
      </w:pPr>
      <w:r w:rsidRPr="00E87140">
        <w:rPr>
          <w:rFonts w:ascii="Myriad Pro" w:hAnsi="Myriad Pro" w:cstheme="minorHAnsi"/>
          <w:color w:val="000000" w:themeColor="text1"/>
          <w:sz w:val="18"/>
          <w:szCs w:val="18"/>
        </w:rPr>
        <w:t>P</w:t>
      </w:r>
      <w:r w:rsidR="00CA4498" w:rsidRPr="00E87140">
        <w:rPr>
          <w:rFonts w:ascii="Myriad Pro" w:hAnsi="Myriad Pro" w:cstheme="minorHAnsi"/>
          <w:color w:val="000000" w:themeColor="text1"/>
          <w:sz w:val="18"/>
          <w:szCs w:val="18"/>
        </w:rPr>
        <w:t xml:space="preserve">roje kapsamındaki harcama kalemleri başka kurum ve kuruluşlar tarafından finanse edilmemiş veya desteklenmemiş, bu konuda başvuru yapılmamıştır. </w:t>
      </w:r>
      <w:r w:rsidRPr="00E87140">
        <w:rPr>
          <w:rFonts w:ascii="Myriad Pro" w:hAnsi="Myriad Pro" w:cstheme="minorHAnsi"/>
          <w:color w:val="000000" w:themeColor="text1"/>
          <w:sz w:val="18"/>
          <w:szCs w:val="18"/>
        </w:rPr>
        <w:t xml:space="preserve">Proje </w:t>
      </w:r>
      <w:r w:rsidR="00CA4498" w:rsidRPr="00E87140">
        <w:rPr>
          <w:rFonts w:ascii="Myriad Pro" w:hAnsi="Myriad Pro" w:cstheme="minorHAnsi"/>
          <w:color w:val="000000" w:themeColor="text1"/>
          <w:sz w:val="18"/>
          <w:szCs w:val="18"/>
        </w:rPr>
        <w:t xml:space="preserve">desteklenmeye hak kazanması halinde, projenin tamamı için veya </w:t>
      </w:r>
      <w:r w:rsidRPr="00E87140">
        <w:rPr>
          <w:rFonts w:ascii="Myriad Pro" w:hAnsi="Myriad Pro" w:cstheme="minorHAnsi"/>
          <w:color w:val="000000" w:themeColor="text1"/>
          <w:sz w:val="18"/>
          <w:szCs w:val="18"/>
        </w:rPr>
        <w:t>p</w:t>
      </w:r>
      <w:r w:rsidR="00CA4498" w:rsidRPr="00E87140">
        <w:rPr>
          <w:rFonts w:ascii="Myriad Pro" w:hAnsi="Myriad Pro" w:cstheme="minorHAnsi"/>
          <w:color w:val="000000" w:themeColor="text1"/>
          <w:sz w:val="18"/>
          <w:szCs w:val="18"/>
        </w:rPr>
        <w:t>roje kapsamındaki harcama kalemleri için diğer kurum ve kuruluşlardan destek talep edilmeyecektir. Bu durumla karşılaşılırsa projenin uygun olarak değerlendirilmeyeceği, hibe sözleşmesi imzalanmış ise sözleşmenin feshedilebileceğini veya hibe kapsamındaki harcamaların uygun maliyet olarak değerlendirilmeyeceğini kabul ve beyan ederiz.</w:t>
      </w:r>
    </w:p>
    <w:p w14:paraId="25DB3D97" w14:textId="77777777" w:rsidR="00437377" w:rsidRPr="00E87140" w:rsidRDefault="00437377" w:rsidP="00437377">
      <w:pPr>
        <w:pStyle w:val="ListParagraph"/>
        <w:rPr>
          <w:rFonts w:ascii="Myriad Pro" w:hAnsi="Myriad Pro" w:cstheme="minorHAnsi"/>
          <w:color w:val="000000" w:themeColor="text1"/>
          <w:sz w:val="18"/>
          <w:szCs w:val="18"/>
        </w:rPr>
      </w:pPr>
    </w:p>
    <w:p w14:paraId="155981F4" w14:textId="17270D6C" w:rsidR="00437377" w:rsidRPr="00E87140" w:rsidRDefault="00437377" w:rsidP="004373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Myriad Pro" w:hAnsi="Myriad Pro" w:cstheme="minorHAnsi"/>
          <w:color w:val="000000" w:themeColor="text1"/>
          <w:sz w:val="18"/>
          <w:szCs w:val="18"/>
        </w:rPr>
      </w:pPr>
      <w:proofErr w:type="gramStart"/>
      <w:r w:rsidRPr="00E87140">
        <w:rPr>
          <w:rFonts w:ascii="Myriad Pro" w:hAnsi="Myriad Pro" w:cstheme="minorHAnsi"/>
          <w:color w:val="000000" w:themeColor="text1"/>
          <w:sz w:val="18"/>
          <w:szCs w:val="18"/>
        </w:rPr>
        <w:t xml:space="preserve">Hibe rehberinde programın amacı “6 Şubat 2023 tarihinde meydana gelen depremlerden etkilenen illerden olan Adana, Adıyaman, Diyarbakır, Elazığ, Gaziantep, Hatay, Kahramanmaraş, Kilis, Malatya, Osmaniye ve Şanlıurfa’da depremlerden dolayı iş yeri zarar görmüş olan ve en fazla 10 çalışanı olan girişimci ve işverenlerin </w:t>
      </w:r>
      <w:r w:rsidRPr="00E87140">
        <w:rPr>
          <w:rFonts w:ascii="Myriad Pro" w:hAnsi="Myriad Pro" w:cstheme="minorHAnsi"/>
          <w:i/>
          <w:color w:val="000000" w:themeColor="text1"/>
          <w:sz w:val="18"/>
          <w:szCs w:val="18"/>
          <w:u w:val="single"/>
        </w:rPr>
        <w:t>yeniden faaliyet göstermelerini sağlamak amacıyla</w:t>
      </w:r>
      <w:r w:rsidRPr="00E87140">
        <w:rPr>
          <w:rFonts w:ascii="Myriad Pro" w:hAnsi="Myriad Pro" w:cstheme="minorHAnsi"/>
          <w:color w:val="000000" w:themeColor="text1"/>
          <w:sz w:val="18"/>
          <w:szCs w:val="18"/>
        </w:rPr>
        <w:t xml:space="preserve"> desteklenmesi” şeklinde belirtildiğinden</w:t>
      </w:r>
      <w:r w:rsidR="00B64277" w:rsidRPr="00E87140">
        <w:rPr>
          <w:rFonts w:ascii="Myriad Pro" w:hAnsi="Myriad Pro" w:cstheme="minorHAnsi"/>
          <w:color w:val="000000" w:themeColor="text1"/>
          <w:sz w:val="18"/>
          <w:szCs w:val="18"/>
        </w:rPr>
        <w:t xml:space="preserve"> dolayı</w:t>
      </w:r>
      <w:r w:rsidRPr="00E87140">
        <w:rPr>
          <w:rFonts w:ascii="Myriad Pro" w:hAnsi="Myriad Pro" w:cstheme="minorHAnsi"/>
          <w:color w:val="000000" w:themeColor="text1"/>
          <w:sz w:val="18"/>
          <w:szCs w:val="18"/>
        </w:rPr>
        <w:t xml:space="preserve"> başvuruya konu işletmemiz bünyesinde</w:t>
      </w:r>
      <w:r w:rsidR="00B64277" w:rsidRPr="00E87140">
        <w:rPr>
          <w:rFonts w:ascii="Myriad Pro" w:hAnsi="Myriad Pro" w:cstheme="minorHAnsi"/>
          <w:color w:val="000000" w:themeColor="text1"/>
          <w:sz w:val="18"/>
          <w:szCs w:val="18"/>
        </w:rPr>
        <w:t xml:space="preserve"> programa başvuru tarihi sonrasında da ticari</w:t>
      </w:r>
      <w:r w:rsidRPr="00E87140">
        <w:rPr>
          <w:rFonts w:ascii="Myriad Pro" w:hAnsi="Myriad Pro" w:cstheme="minorHAnsi"/>
          <w:color w:val="000000" w:themeColor="text1"/>
          <w:sz w:val="18"/>
          <w:szCs w:val="18"/>
        </w:rPr>
        <w:t xml:space="preserve"> faaliyetlerimize devam edeceğimizi taahhüt ve beyan ederiz.</w:t>
      </w:r>
      <w:proofErr w:type="gramEnd"/>
    </w:p>
    <w:p w14:paraId="24E7F84C" w14:textId="77777777" w:rsidR="00CA4498" w:rsidRPr="00E87140" w:rsidRDefault="00CA4498" w:rsidP="00623AC1">
      <w:pPr>
        <w:spacing w:after="0"/>
        <w:rPr>
          <w:rFonts w:ascii="Myriad Pro" w:hAnsi="Myriad Pro" w:cstheme="minorHAnsi"/>
          <w:color w:val="000000" w:themeColor="text1"/>
          <w:sz w:val="18"/>
          <w:szCs w:val="18"/>
        </w:rPr>
      </w:pPr>
    </w:p>
    <w:p w14:paraId="722D43FD" w14:textId="77777777" w:rsidR="00CA4498" w:rsidRPr="00B96EFB" w:rsidRDefault="00CA4498" w:rsidP="00CA44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Myriad Pro" w:hAnsi="Myriad Pro" w:cstheme="minorHAnsi"/>
          <w:color w:val="000000" w:themeColor="text1"/>
          <w:sz w:val="18"/>
          <w:szCs w:val="18"/>
        </w:rPr>
      </w:pPr>
      <w:proofErr w:type="gramStart"/>
      <w:r w:rsidRPr="00E87140">
        <w:rPr>
          <w:rFonts w:ascii="Myriad Pro" w:hAnsi="Myriad Pro" w:cstheme="minorHAnsi"/>
          <w:color w:val="000000" w:themeColor="text1"/>
          <w:sz w:val="18"/>
          <w:szCs w:val="18"/>
        </w:rPr>
        <w:t>“5549 sayılı Suç Gelirlerinin Aklanmasının Önlenmesi Hakkında</w:t>
      </w:r>
      <w:r w:rsidRPr="00B96EFB">
        <w:rPr>
          <w:rFonts w:ascii="Myriad Pro" w:hAnsi="Myriad Pro" w:cstheme="minorHAnsi"/>
          <w:color w:val="000000" w:themeColor="text1"/>
          <w:sz w:val="18"/>
          <w:szCs w:val="18"/>
        </w:rPr>
        <w:t xml:space="preserve"> Kanun” ve bu Kanun’un uygulanmasına yönelik olarak yayımlanmış “Suç Gelirlerinin Aklanmasının ve Terörün Finansmanının Önlenmesine Dair Tedbirler Hakkında Yönetmelik” ve diğer ilgili yasal mevzuat gereği, Bankanız ile sürekli iş ilişkisi tesisinde ve yapılacak işlemlerimde kendi adıma ve kendi hesabıma hareket ettiğimi, başkası hesabına hareket etmediğimi, kendi adıma ve fakat başkası hesabına hareket etmem halinde, kimin hesabına hareket ettiğimi, yetki durumumu ve hesabına hareket ettiğim kişinin kimlik bilgilerini işlem yapılmadan önce Bankanıza yazılı olarak bildirmeyi kabul, beyan ve taahhüt ederim.</w:t>
      </w:r>
      <w:proofErr w:type="gramEnd"/>
    </w:p>
    <w:p w14:paraId="4D962C95" w14:textId="77777777" w:rsidR="00CA4498" w:rsidRPr="00B96EFB" w:rsidRDefault="00CA4498" w:rsidP="00CA4498">
      <w:pPr>
        <w:pStyle w:val="ListParagraph"/>
        <w:spacing w:after="0"/>
        <w:rPr>
          <w:rFonts w:ascii="Myriad Pro" w:hAnsi="Myriad Pro" w:cstheme="minorHAnsi"/>
          <w:color w:val="000000" w:themeColor="text1"/>
          <w:sz w:val="18"/>
          <w:szCs w:val="18"/>
          <w:lang w:val="tr-TR"/>
        </w:rPr>
      </w:pPr>
    </w:p>
    <w:p w14:paraId="70BF40A5" w14:textId="7F8993D0" w:rsidR="00623AC1" w:rsidRPr="00B96EFB" w:rsidRDefault="00CA4498" w:rsidP="007560B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Myriad Pro" w:hAnsi="Myriad Pro" w:cstheme="minorHAnsi"/>
          <w:color w:val="000000" w:themeColor="text1"/>
          <w:sz w:val="18"/>
          <w:szCs w:val="18"/>
        </w:rPr>
      </w:pPr>
      <w:r w:rsidRPr="00B96EFB">
        <w:rPr>
          <w:rFonts w:ascii="Myriad Pro" w:hAnsi="Myriad Pro" w:cstheme="minorHAnsi"/>
          <w:color w:val="000000" w:themeColor="text1"/>
          <w:sz w:val="18"/>
          <w:szCs w:val="18"/>
        </w:rPr>
        <w:t>Başvuru sahibi, Hibe Programı’nda belirtilen finansman kaynaklarına ve mesleki yeterlilik ve niteliklere sahiptir.</w:t>
      </w:r>
    </w:p>
    <w:p w14:paraId="4177EF79" w14:textId="77777777" w:rsidR="00CA4498" w:rsidRPr="00B96EFB" w:rsidRDefault="00CA4498" w:rsidP="00CA4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rFonts w:ascii="Myriad Pro" w:hAnsi="Myriad Pro"/>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4651"/>
      </w:tblGrid>
      <w:tr w:rsidR="00CA4498" w:rsidRPr="00B96EFB" w14:paraId="6D292302" w14:textId="77777777" w:rsidTr="00CA4F6E">
        <w:tc>
          <w:tcPr>
            <w:tcW w:w="2513" w:type="pct"/>
            <w:shd w:val="clear" w:color="auto" w:fill="D9E2F3" w:themeFill="accent5" w:themeFillTint="33"/>
          </w:tcPr>
          <w:p w14:paraId="312AC3DC" w14:textId="77777777" w:rsidR="00CA4498" w:rsidRPr="00B96EFB" w:rsidRDefault="00CA4498" w:rsidP="00CA4F6E">
            <w:pPr>
              <w:spacing w:before="140" w:after="140" w:line="240" w:lineRule="auto"/>
              <w:jc w:val="both"/>
              <w:rPr>
                <w:rFonts w:ascii="Myriad Pro" w:eastAsia="Times New Roman" w:hAnsi="Myriad Pro" w:cs="Times New Roman"/>
                <w:color w:val="000000" w:themeColor="text1"/>
                <w:sz w:val="18"/>
                <w:szCs w:val="18"/>
                <w:lang w:eastAsia="ro-RO"/>
              </w:rPr>
            </w:pPr>
            <w:r w:rsidRPr="00B96EFB">
              <w:rPr>
                <w:rFonts w:ascii="Myriad Pro" w:eastAsia="Times New Roman" w:hAnsi="Myriad Pro" w:cs="Times New Roman"/>
                <w:color w:val="000000" w:themeColor="text1"/>
                <w:sz w:val="18"/>
                <w:szCs w:val="18"/>
                <w:lang w:eastAsia="ro-RO"/>
              </w:rPr>
              <w:t>Adı-Soyadı (Başvuru Sahibinin Sorumlu Yetkilisi)</w:t>
            </w:r>
          </w:p>
        </w:tc>
        <w:tc>
          <w:tcPr>
            <w:tcW w:w="2487" w:type="pct"/>
          </w:tcPr>
          <w:p w14:paraId="50A88CA9" w14:textId="77777777" w:rsidR="00CA4498" w:rsidRPr="00B96EFB" w:rsidRDefault="00CA4498" w:rsidP="00CA4F6E">
            <w:pPr>
              <w:spacing w:before="140" w:after="140" w:line="240" w:lineRule="auto"/>
              <w:jc w:val="both"/>
              <w:rPr>
                <w:rFonts w:ascii="Myriad Pro" w:eastAsia="Times New Roman" w:hAnsi="Myriad Pro" w:cs="Times New Roman"/>
                <w:color w:val="000000" w:themeColor="text1"/>
                <w:sz w:val="18"/>
                <w:szCs w:val="18"/>
                <w:lang w:eastAsia="ro-RO"/>
              </w:rPr>
            </w:pPr>
          </w:p>
        </w:tc>
      </w:tr>
      <w:tr w:rsidR="00CA4498" w:rsidRPr="00B96EFB" w14:paraId="6236CF43" w14:textId="77777777" w:rsidTr="00CA4F6E">
        <w:tc>
          <w:tcPr>
            <w:tcW w:w="2513" w:type="pct"/>
            <w:shd w:val="clear" w:color="auto" w:fill="D9E2F3" w:themeFill="accent5" w:themeFillTint="33"/>
          </w:tcPr>
          <w:p w14:paraId="5E30E7FB" w14:textId="77777777" w:rsidR="00CA4498" w:rsidRPr="00B96EFB" w:rsidRDefault="00CA4498" w:rsidP="00CA4F6E">
            <w:pPr>
              <w:spacing w:before="140" w:after="140" w:line="240" w:lineRule="auto"/>
              <w:jc w:val="both"/>
              <w:rPr>
                <w:rFonts w:ascii="Myriad Pro" w:eastAsia="Times New Roman" w:hAnsi="Myriad Pro" w:cs="Times New Roman"/>
                <w:color w:val="000000" w:themeColor="text1"/>
                <w:sz w:val="18"/>
                <w:szCs w:val="18"/>
                <w:lang w:eastAsia="ro-RO"/>
              </w:rPr>
            </w:pPr>
            <w:r w:rsidRPr="00B96EFB">
              <w:rPr>
                <w:rFonts w:ascii="Myriad Pro" w:eastAsia="Times New Roman" w:hAnsi="Myriad Pro" w:cs="Times New Roman"/>
                <w:color w:val="000000" w:themeColor="text1"/>
                <w:sz w:val="18"/>
                <w:szCs w:val="18"/>
                <w:lang w:eastAsia="ro-RO"/>
              </w:rPr>
              <w:t>Pozisyon</w:t>
            </w:r>
          </w:p>
        </w:tc>
        <w:tc>
          <w:tcPr>
            <w:tcW w:w="2487" w:type="pct"/>
          </w:tcPr>
          <w:p w14:paraId="15406386" w14:textId="77777777" w:rsidR="00CA4498" w:rsidRPr="00B96EFB" w:rsidRDefault="00CA4498" w:rsidP="00CA4F6E">
            <w:pPr>
              <w:spacing w:before="140" w:after="140" w:line="240" w:lineRule="auto"/>
              <w:jc w:val="both"/>
              <w:rPr>
                <w:rFonts w:ascii="Myriad Pro" w:eastAsia="Times New Roman" w:hAnsi="Myriad Pro" w:cs="Times New Roman"/>
                <w:color w:val="000000" w:themeColor="text1"/>
                <w:sz w:val="18"/>
                <w:szCs w:val="18"/>
                <w:lang w:eastAsia="ro-RO"/>
              </w:rPr>
            </w:pPr>
          </w:p>
        </w:tc>
      </w:tr>
      <w:tr w:rsidR="00CA4498" w:rsidRPr="00B96EFB" w14:paraId="39A592FA" w14:textId="77777777" w:rsidTr="00CA4F6E">
        <w:tc>
          <w:tcPr>
            <w:tcW w:w="2513" w:type="pct"/>
            <w:shd w:val="clear" w:color="auto" w:fill="D9E2F3" w:themeFill="accent5" w:themeFillTint="33"/>
          </w:tcPr>
          <w:p w14:paraId="6BBA3765" w14:textId="77777777" w:rsidR="00CA4498" w:rsidRPr="00B96EFB" w:rsidRDefault="00CA4498" w:rsidP="00CA4F6E">
            <w:pPr>
              <w:spacing w:before="140" w:after="140" w:line="240" w:lineRule="auto"/>
              <w:jc w:val="both"/>
              <w:rPr>
                <w:rFonts w:ascii="Myriad Pro" w:eastAsia="Times New Roman" w:hAnsi="Myriad Pro" w:cs="Times New Roman"/>
                <w:color w:val="000000" w:themeColor="text1"/>
                <w:sz w:val="18"/>
                <w:szCs w:val="18"/>
                <w:lang w:eastAsia="ro-RO"/>
              </w:rPr>
            </w:pPr>
            <w:r w:rsidRPr="00B96EFB">
              <w:rPr>
                <w:rFonts w:ascii="Myriad Pro" w:eastAsia="Times New Roman" w:hAnsi="Myriad Pro" w:cs="Times New Roman"/>
                <w:color w:val="000000" w:themeColor="text1"/>
                <w:sz w:val="18"/>
                <w:szCs w:val="18"/>
                <w:lang w:eastAsia="ro-RO"/>
              </w:rPr>
              <w:t>İmza</w:t>
            </w:r>
          </w:p>
        </w:tc>
        <w:tc>
          <w:tcPr>
            <w:tcW w:w="2487" w:type="pct"/>
          </w:tcPr>
          <w:p w14:paraId="61EC19C5" w14:textId="77777777" w:rsidR="00CA4498" w:rsidRPr="00B96EFB" w:rsidRDefault="00CA4498" w:rsidP="00CA4F6E">
            <w:pPr>
              <w:spacing w:before="140" w:after="140" w:line="240" w:lineRule="auto"/>
              <w:jc w:val="both"/>
              <w:rPr>
                <w:rFonts w:ascii="Myriad Pro" w:eastAsia="Times New Roman" w:hAnsi="Myriad Pro" w:cs="Times New Roman"/>
                <w:color w:val="000000" w:themeColor="text1"/>
                <w:sz w:val="18"/>
                <w:szCs w:val="18"/>
                <w:lang w:eastAsia="ro-RO"/>
              </w:rPr>
            </w:pPr>
          </w:p>
        </w:tc>
      </w:tr>
      <w:tr w:rsidR="00CA4498" w:rsidRPr="00B96EFB" w14:paraId="4CB1945C" w14:textId="77777777" w:rsidTr="00CA4F6E">
        <w:tc>
          <w:tcPr>
            <w:tcW w:w="2513" w:type="pct"/>
            <w:shd w:val="clear" w:color="auto" w:fill="D9E2F3" w:themeFill="accent5" w:themeFillTint="33"/>
          </w:tcPr>
          <w:p w14:paraId="200456B1" w14:textId="00311F3E" w:rsidR="00CA4498" w:rsidRPr="00B96EFB" w:rsidRDefault="00C83969" w:rsidP="00CA4F6E">
            <w:pPr>
              <w:spacing w:before="140" w:after="140" w:line="240" w:lineRule="auto"/>
              <w:jc w:val="both"/>
              <w:rPr>
                <w:rFonts w:ascii="Myriad Pro" w:eastAsia="Times New Roman" w:hAnsi="Myriad Pro" w:cs="Times New Roman"/>
                <w:color w:val="000000" w:themeColor="text1"/>
                <w:sz w:val="18"/>
                <w:szCs w:val="18"/>
                <w:lang w:eastAsia="ro-RO"/>
              </w:rPr>
            </w:pPr>
            <w:r w:rsidRPr="00B96EFB">
              <w:rPr>
                <w:rFonts w:ascii="Myriad Pro" w:eastAsia="Times New Roman" w:hAnsi="Myriad Pro" w:cs="Times New Roman"/>
                <w:color w:val="000000" w:themeColor="text1"/>
                <w:sz w:val="18"/>
                <w:szCs w:val="18"/>
                <w:lang w:eastAsia="ro-RO"/>
              </w:rPr>
              <w:t>Kaşe</w:t>
            </w:r>
          </w:p>
        </w:tc>
        <w:tc>
          <w:tcPr>
            <w:tcW w:w="2487" w:type="pct"/>
          </w:tcPr>
          <w:p w14:paraId="617E7DEB" w14:textId="77777777" w:rsidR="00CA4498" w:rsidRPr="00B96EFB" w:rsidRDefault="00CA4498" w:rsidP="00CA4F6E">
            <w:pPr>
              <w:spacing w:before="140" w:after="140" w:line="240" w:lineRule="auto"/>
              <w:jc w:val="both"/>
              <w:rPr>
                <w:rFonts w:ascii="Myriad Pro" w:eastAsia="Times New Roman" w:hAnsi="Myriad Pro" w:cs="Times New Roman"/>
                <w:color w:val="000000" w:themeColor="text1"/>
                <w:sz w:val="18"/>
                <w:szCs w:val="18"/>
                <w:lang w:eastAsia="ro-RO"/>
              </w:rPr>
            </w:pPr>
          </w:p>
        </w:tc>
      </w:tr>
      <w:tr w:rsidR="00CA4498" w:rsidRPr="00B96EFB" w14:paraId="3EAA256C" w14:textId="77777777" w:rsidTr="00CA4F6E">
        <w:tc>
          <w:tcPr>
            <w:tcW w:w="2513" w:type="pct"/>
            <w:shd w:val="clear" w:color="auto" w:fill="D9E2F3" w:themeFill="accent5" w:themeFillTint="33"/>
          </w:tcPr>
          <w:p w14:paraId="53956E27" w14:textId="77777777" w:rsidR="00CA4498" w:rsidRPr="00B96EFB" w:rsidRDefault="00CA4498" w:rsidP="00CA4F6E">
            <w:pPr>
              <w:spacing w:before="140" w:after="140" w:line="240" w:lineRule="auto"/>
              <w:jc w:val="both"/>
              <w:rPr>
                <w:rFonts w:ascii="Myriad Pro" w:eastAsia="Times New Roman" w:hAnsi="Myriad Pro" w:cs="Times New Roman"/>
                <w:color w:val="000000" w:themeColor="text1"/>
                <w:sz w:val="18"/>
                <w:szCs w:val="18"/>
                <w:lang w:eastAsia="ro-RO"/>
              </w:rPr>
            </w:pPr>
            <w:r w:rsidRPr="00B96EFB">
              <w:rPr>
                <w:rFonts w:ascii="Myriad Pro" w:eastAsia="Times New Roman" w:hAnsi="Myriad Pro" w:cs="Times New Roman"/>
                <w:color w:val="000000" w:themeColor="text1"/>
                <w:sz w:val="18"/>
                <w:szCs w:val="18"/>
                <w:lang w:eastAsia="ro-RO"/>
              </w:rPr>
              <w:t>Tarih ve Yer</w:t>
            </w:r>
          </w:p>
        </w:tc>
        <w:tc>
          <w:tcPr>
            <w:tcW w:w="2487" w:type="pct"/>
          </w:tcPr>
          <w:p w14:paraId="26AFBB1E" w14:textId="77777777" w:rsidR="00CA4498" w:rsidRPr="00B96EFB" w:rsidRDefault="00CA4498" w:rsidP="00CA4F6E">
            <w:pPr>
              <w:spacing w:before="140" w:after="140" w:line="240" w:lineRule="auto"/>
              <w:jc w:val="both"/>
              <w:rPr>
                <w:rFonts w:ascii="Myriad Pro" w:eastAsia="Times New Roman" w:hAnsi="Myriad Pro" w:cs="Times New Roman"/>
                <w:color w:val="000000" w:themeColor="text1"/>
                <w:sz w:val="18"/>
                <w:szCs w:val="18"/>
                <w:lang w:eastAsia="ro-RO"/>
              </w:rPr>
            </w:pPr>
          </w:p>
        </w:tc>
      </w:tr>
    </w:tbl>
    <w:p w14:paraId="2D86F759" w14:textId="77777777" w:rsidR="00FD5361" w:rsidRPr="00B96EFB" w:rsidRDefault="00000000">
      <w:pPr>
        <w:rPr>
          <w:rFonts w:ascii="Myriad Pro" w:hAnsi="Myriad Pro"/>
          <w:sz w:val="18"/>
          <w:szCs w:val="18"/>
        </w:rPr>
      </w:pPr>
    </w:p>
    <w:sectPr w:rsidR="00FD5361" w:rsidRPr="00B96EFB" w:rsidSect="00B96EFB">
      <w:pgSz w:w="12240" w:h="15840"/>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8A28" w14:textId="77777777" w:rsidR="0084255A" w:rsidRDefault="0084255A" w:rsidP="00CA4498">
      <w:pPr>
        <w:spacing w:after="0" w:line="240" w:lineRule="auto"/>
      </w:pPr>
      <w:r>
        <w:separator/>
      </w:r>
    </w:p>
  </w:endnote>
  <w:endnote w:type="continuationSeparator" w:id="0">
    <w:p w14:paraId="7E5F563D" w14:textId="77777777" w:rsidR="0084255A" w:rsidRDefault="0084255A" w:rsidP="00CA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63F3" w14:textId="77777777" w:rsidR="0084255A" w:rsidRDefault="0084255A" w:rsidP="00CA4498">
      <w:pPr>
        <w:spacing w:after="0" w:line="240" w:lineRule="auto"/>
      </w:pPr>
      <w:r>
        <w:separator/>
      </w:r>
    </w:p>
  </w:footnote>
  <w:footnote w:type="continuationSeparator" w:id="0">
    <w:p w14:paraId="4BE1C290" w14:textId="77777777" w:rsidR="0084255A" w:rsidRDefault="0084255A" w:rsidP="00CA4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A52F8"/>
    <w:multiLevelType w:val="hybridMultilevel"/>
    <w:tmpl w:val="236C44E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46480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79"/>
    <w:rsid w:val="00004FE5"/>
    <w:rsid w:val="00066FFF"/>
    <w:rsid w:val="00101C5E"/>
    <w:rsid w:val="001831F2"/>
    <w:rsid w:val="00334C5E"/>
    <w:rsid w:val="00437377"/>
    <w:rsid w:val="005D49D1"/>
    <w:rsid w:val="00600B79"/>
    <w:rsid w:val="00623AC1"/>
    <w:rsid w:val="006379F1"/>
    <w:rsid w:val="007560BF"/>
    <w:rsid w:val="007B397D"/>
    <w:rsid w:val="0084255A"/>
    <w:rsid w:val="008B5D9D"/>
    <w:rsid w:val="009F094E"/>
    <w:rsid w:val="00A92C0D"/>
    <w:rsid w:val="00AD64EF"/>
    <w:rsid w:val="00B64277"/>
    <w:rsid w:val="00B96EFB"/>
    <w:rsid w:val="00BC3512"/>
    <w:rsid w:val="00C31D28"/>
    <w:rsid w:val="00C83969"/>
    <w:rsid w:val="00CA4498"/>
    <w:rsid w:val="00E87140"/>
    <w:rsid w:val="00F06A94"/>
    <w:rsid w:val="00F83BA4"/>
    <w:rsid w:val="00FF5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40E0"/>
  <w15:chartTrackingRefBased/>
  <w15:docId w15:val="{AA35DF20-AD4A-479D-BDBD-1C3044C8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123 List Paragraph,Numbered Paragraph,Main numbered paragraph,References,Numbered List Paragraph,List Paragraph nowy,Liste 1,List_Paragraph,Multilevel para_II,List Paragraph1,Bullet paras"/>
    <w:basedOn w:val="Normal"/>
    <w:link w:val="ListParagraphChar"/>
    <w:uiPriority w:val="34"/>
    <w:qFormat/>
    <w:rsid w:val="00CA4498"/>
    <w:pPr>
      <w:ind w:left="720"/>
      <w:contextualSpacing/>
    </w:pPr>
    <w:rPr>
      <w:lang w:val="en-US"/>
    </w:rPr>
  </w:style>
  <w:style w:type="character" w:styleId="FootnoteReference">
    <w:name w:val="footnote reference"/>
    <w:aliases w:val="(NECG) Footnote Reference,16 Point,Footnote Ref in FtNote,Footnote Reference Number,Footnote Reference_LVL6,Footnote Reference_LVL61,Footnote Reference_LVL62,Ref,Superscript 6 Point,de nota al pie,footnote ref,fr,ftref,Знак сноски-FN"/>
    <w:link w:val="CarattereCarattereCharCharCharCharCharCharZchn"/>
    <w:unhideWhenUsed/>
    <w:qFormat/>
    <w:rsid w:val="00CA4498"/>
    <w:rPr>
      <w:vertAlign w:val="superscript"/>
    </w:rPr>
  </w:style>
  <w:style w:type="character" w:customStyle="1" w:styleId="ListParagraphChar">
    <w:name w:val="List Paragraph Char"/>
    <w:aliases w:val="Citation List Char,본문(내용) Char,List Paragraph (numbered (a)) Char,123 List Paragraph Char,Numbered Paragraph Char,Main numbered paragraph Char,References Char,Numbered List Paragraph Char,List Paragraph nowy Char,Liste 1 Char"/>
    <w:link w:val="ListParagraph"/>
    <w:uiPriority w:val="34"/>
    <w:qFormat/>
    <w:locked/>
    <w:rsid w:val="00CA4498"/>
    <w:rPr>
      <w:lang w:val="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rsid w:val="00CA4498"/>
    <w:pPr>
      <w:spacing w:line="240" w:lineRule="exact"/>
    </w:pPr>
    <w:rPr>
      <w:vertAlign w:val="superscript"/>
    </w:rPr>
  </w:style>
  <w:style w:type="paragraph" w:styleId="FootnoteText">
    <w:name w:val="footnote text"/>
    <w:aliases w:val="A,ADB,FOOTNOTES,Footno,Footnote,Footnote Text Char Char Char Char Char Char,Footnote Text WBR,Footnote Text qer,Footnote text,Fußnote,Fußnotentext Char,WB-Fußnotentext,WBR,f,fn,footnote text,ft,pod carou,single space,single space Char Char"/>
    <w:basedOn w:val="Normal"/>
    <w:link w:val="FootnoteTextChar"/>
    <w:uiPriority w:val="99"/>
    <w:unhideWhenUsed/>
    <w:qFormat/>
    <w:rsid w:val="00CA4498"/>
    <w:pPr>
      <w:widowControl w:val="0"/>
      <w:autoSpaceDE w:val="0"/>
      <w:autoSpaceDN w:val="0"/>
      <w:adjustRightInd w:val="0"/>
      <w:spacing w:after="0" w:line="240" w:lineRule="auto"/>
    </w:pPr>
    <w:rPr>
      <w:rFonts w:eastAsiaTheme="minorEastAsia" w:cs="Arial"/>
      <w:color w:val="000000"/>
      <w:sz w:val="18"/>
      <w:szCs w:val="20"/>
      <w:lang w:val="en-US"/>
    </w:rPr>
  </w:style>
  <w:style w:type="character" w:customStyle="1" w:styleId="FootnoteTextChar">
    <w:name w:val="Footnote Text Char"/>
    <w:aliases w:val="A Char,ADB Char,FOOTNOTES Char,Footno Char,Footnote Char,Footnote Text Char Char Char Char Char Char Char,Footnote Text WBR Char,Footnote Text qer Char,Footnote text Char,Fußnote Char,Fußnotentext Char Char,WB-Fußnotentext Char,f Char"/>
    <w:basedOn w:val="DefaultParagraphFont"/>
    <w:link w:val="FootnoteText"/>
    <w:uiPriority w:val="99"/>
    <w:rsid w:val="00CA4498"/>
    <w:rPr>
      <w:rFonts w:eastAsiaTheme="minorEastAsia" w:cs="Arial"/>
      <w:color w:val="00000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471</Words>
  <Characters>2691</Characters>
  <Application>Microsoft Office Word</Application>
  <DocSecurity>0</DocSecurity>
  <Lines>22</Lines>
  <Paragraphs>6</Paragraphs>
  <ScaleCrop>false</ScaleCrop>
  <Company>Kalkınma Yatırım Bankası</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Düşgün</dc:creator>
  <cp:keywords/>
  <dc:description/>
  <cp:lastModifiedBy>Arzu Karaarslan</cp:lastModifiedBy>
  <cp:revision>8</cp:revision>
  <dcterms:created xsi:type="dcterms:W3CDTF">2023-05-31T07:31:00Z</dcterms:created>
  <dcterms:modified xsi:type="dcterms:W3CDTF">2023-08-01T09:34:00Z</dcterms:modified>
</cp:coreProperties>
</file>